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3AC3B3" w14:textId="77777777" w:rsidR="00FB385B" w:rsidRDefault="00FB385B" w:rsidP="00FB385B">
      <w:pPr>
        <w:spacing w:after="0" w:line="240" w:lineRule="auto"/>
        <w:ind w:left="11199" w:right="-881"/>
        <w:rPr>
          <w:rFonts w:ascii="Times New Roman" w:hAnsi="Times New Roman"/>
          <w:sz w:val="24"/>
          <w:szCs w:val="24"/>
          <w:lang w:val="uk-UA"/>
        </w:rPr>
      </w:pPr>
    </w:p>
    <w:p w14:paraId="5CEA2A10" w14:textId="77777777" w:rsidR="00435EA6" w:rsidRPr="00BA3A7A" w:rsidRDefault="00435EA6" w:rsidP="00FB385B">
      <w:pPr>
        <w:spacing w:after="0" w:line="240" w:lineRule="auto"/>
        <w:ind w:left="10915" w:right="-881"/>
        <w:rPr>
          <w:rFonts w:ascii="Times New Roman" w:hAnsi="Times New Roman"/>
          <w:sz w:val="24"/>
          <w:szCs w:val="24"/>
          <w:lang w:val="uk-UA"/>
        </w:rPr>
      </w:pPr>
      <w:r w:rsidRPr="00BA3A7A">
        <w:rPr>
          <w:rFonts w:ascii="Times New Roman" w:hAnsi="Times New Roman"/>
          <w:sz w:val="24"/>
          <w:szCs w:val="24"/>
          <w:lang w:val="uk-UA"/>
        </w:rPr>
        <w:t>Додаток 1</w:t>
      </w:r>
    </w:p>
    <w:p w14:paraId="35514257" w14:textId="7003E28C" w:rsidR="00435EA6" w:rsidRDefault="00435EA6" w:rsidP="00FB385B">
      <w:pPr>
        <w:tabs>
          <w:tab w:val="left" w:pos="7089"/>
        </w:tabs>
        <w:spacing w:after="0" w:line="240" w:lineRule="auto"/>
        <w:ind w:left="10915" w:right="-881"/>
        <w:rPr>
          <w:rFonts w:ascii="Times New Roman" w:hAnsi="Times New Roman"/>
          <w:sz w:val="24"/>
          <w:szCs w:val="24"/>
          <w:lang w:val="uk-UA"/>
        </w:rPr>
      </w:pPr>
      <w:r w:rsidRPr="00BA3A7A">
        <w:rPr>
          <w:rFonts w:ascii="Times New Roman" w:hAnsi="Times New Roman"/>
          <w:sz w:val="24"/>
          <w:szCs w:val="24"/>
          <w:lang w:val="uk-UA"/>
        </w:rPr>
        <w:t xml:space="preserve">до рішення шістдесят </w:t>
      </w:r>
      <w:r w:rsidR="00A11594">
        <w:rPr>
          <w:rFonts w:ascii="Times New Roman" w:hAnsi="Times New Roman"/>
          <w:sz w:val="24"/>
          <w:szCs w:val="24"/>
          <w:lang w:val="uk-UA"/>
        </w:rPr>
        <w:t xml:space="preserve">п’ятої </w:t>
      </w:r>
      <w:r w:rsidRPr="00BA3A7A">
        <w:rPr>
          <w:rFonts w:ascii="Times New Roman" w:hAnsi="Times New Roman"/>
          <w:sz w:val="24"/>
          <w:szCs w:val="24"/>
          <w:lang w:val="uk-UA"/>
        </w:rPr>
        <w:t xml:space="preserve">сесії </w:t>
      </w:r>
    </w:p>
    <w:p w14:paraId="1E5C9F67" w14:textId="073A655C" w:rsidR="00435EA6" w:rsidRPr="00BA3A7A" w:rsidRDefault="00435EA6" w:rsidP="00FB385B">
      <w:pPr>
        <w:tabs>
          <w:tab w:val="left" w:pos="7089"/>
        </w:tabs>
        <w:spacing w:after="0" w:line="240" w:lineRule="auto"/>
        <w:ind w:left="10915" w:right="-881"/>
        <w:rPr>
          <w:rFonts w:ascii="Times New Roman" w:hAnsi="Times New Roman"/>
          <w:sz w:val="24"/>
          <w:szCs w:val="24"/>
          <w:lang w:val="uk-UA"/>
        </w:rPr>
      </w:pPr>
      <w:r w:rsidRPr="00BA3A7A">
        <w:rPr>
          <w:rFonts w:ascii="Times New Roman" w:hAnsi="Times New Roman"/>
          <w:sz w:val="24"/>
          <w:szCs w:val="24"/>
          <w:lang w:val="uk-UA"/>
        </w:rPr>
        <w:t xml:space="preserve">міської </w:t>
      </w:r>
      <w:r w:rsidR="00FB385B">
        <w:rPr>
          <w:rFonts w:ascii="Times New Roman" w:hAnsi="Times New Roman"/>
          <w:sz w:val="24"/>
          <w:szCs w:val="24"/>
          <w:lang w:val="uk-UA"/>
        </w:rPr>
        <w:t xml:space="preserve">   </w:t>
      </w:r>
      <w:r w:rsidRPr="00BA3A7A">
        <w:rPr>
          <w:rFonts w:ascii="Times New Roman" w:hAnsi="Times New Roman"/>
          <w:sz w:val="24"/>
          <w:szCs w:val="24"/>
          <w:lang w:val="uk-UA"/>
        </w:rPr>
        <w:t xml:space="preserve">ради </w:t>
      </w:r>
      <w:r w:rsidR="00FB385B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BA3A7A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 xml:space="preserve">VІІI </w:t>
      </w:r>
      <w:r w:rsidR="00FB385B">
        <w:rPr>
          <w:rFonts w:ascii="Times New Roman" w:hAnsi="Times New Roman"/>
          <w:sz w:val="24"/>
          <w:szCs w:val="24"/>
          <w:lang w:val="uk-UA"/>
        </w:rPr>
        <w:t xml:space="preserve">    </w:t>
      </w:r>
      <w:r w:rsidRPr="00BA3A7A">
        <w:rPr>
          <w:rFonts w:ascii="Times New Roman" w:hAnsi="Times New Roman"/>
          <w:sz w:val="24"/>
          <w:szCs w:val="24"/>
          <w:lang w:val="uk-UA"/>
        </w:rPr>
        <w:t xml:space="preserve">скликання </w:t>
      </w:r>
    </w:p>
    <w:p w14:paraId="625BE1FF" w14:textId="72674288" w:rsidR="00435EA6" w:rsidRPr="00BA3A7A" w:rsidRDefault="00435EA6" w:rsidP="00FB385B">
      <w:pPr>
        <w:tabs>
          <w:tab w:val="left" w:pos="7089"/>
        </w:tabs>
        <w:spacing w:after="0" w:line="240" w:lineRule="auto"/>
        <w:ind w:left="10915" w:right="-881"/>
        <w:rPr>
          <w:rFonts w:ascii="Times New Roman" w:hAnsi="Times New Roman"/>
          <w:sz w:val="24"/>
          <w:szCs w:val="24"/>
          <w:lang w:val="uk-UA"/>
        </w:rPr>
      </w:pPr>
      <w:r w:rsidRPr="00BA3A7A">
        <w:rPr>
          <w:rFonts w:ascii="Times New Roman" w:hAnsi="Times New Roman"/>
          <w:sz w:val="24"/>
          <w:szCs w:val="24"/>
          <w:lang w:val="uk-UA"/>
        </w:rPr>
        <w:t xml:space="preserve">від </w:t>
      </w:r>
      <w:r>
        <w:rPr>
          <w:rFonts w:ascii="Times New Roman" w:hAnsi="Times New Roman"/>
          <w:sz w:val="24"/>
          <w:szCs w:val="24"/>
          <w:lang w:val="uk-UA"/>
        </w:rPr>
        <w:t>13</w:t>
      </w:r>
      <w:r w:rsidRPr="00BA3A7A">
        <w:rPr>
          <w:rFonts w:ascii="Times New Roman" w:hAnsi="Times New Roman"/>
          <w:sz w:val="24"/>
          <w:szCs w:val="24"/>
          <w:lang w:val="uk-UA"/>
        </w:rPr>
        <w:t xml:space="preserve">.07.2023 р. № </w:t>
      </w:r>
      <w:r w:rsidR="000950EA">
        <w:rPr>
          <w:rFonts w:ascii="Times New Roman" w:hAnsi="Times New Roman"/>
          <w:sz w:val="24"/>
          <w:szCs w:val="24"/>
          <w:lang w:val="uk-UA"/>
        </w:rPr>
        <w:t>26</w:t>
      </w:r>
      <w:r w:rsidRPr="00BA3A7A">
        <w:rPr>
          <w:rFonts w:ascii="Times New Roman" w:hAnsi="Times New Roman"/>
          <w:sz w:val="24"/>
          <w:szCs w:val="24"/>
          <w:lang w:val="uk-UA"/>
        </w:rPr>
        <w:t>-6</w:t>
      </w:r>
      <w:r w:rsidR="00A11594">
        <w:rPr>
          <w:rFonts w:ascii="Times New Roman" w:hAnsi="Times New Roman"/>
          <w:sz w:val="24"/>
          <w:szCs w:val="24"/>
          <w:lang w:val="uk-UA"/>
        </w:rPr>
        <w:t>5</w:t>
      </w:r>
      <w:r w:rsidRPr="00BA3A7A">
        <w:rPr>
          <w:rFonts w:ascii="Times New Roman" w:hAnsi="Times New Roman"/>
          <w:sz w:val="24"/>
          <w:szCs w:val="24"/>
          <w:lang w:val="uk-UA"/>
        </w:rPr>
        <w:t>/2023</w:t>
      </w:r>
    </w:p>
    <w:p w14:paraId="5C7A37B8" w14:textId="77777777" w:rsidR="00435EA6" w:rsidRDefault="00435EA6" w:rsidP="00866E2F">
      <w:pPr>
        <w:spacing w:line="240" w:lineRule="auto"/>
        <w:ind w:left="10348"/>
        <w:rPr>
          <w:rFonts w:ascii="Times New Roman" w:hAnsi="Times New Roman" w:cs="Times New Roman"/>
          <w:sz w:val="24"/>
          <w:szCs w:val="24"/>
          <w:lang w:val="uk-UA"/>
        </w:rPr>
      </w:pPr>
    </w:p>
    <w:p w14:paraId="5D608AA9" w14:textId="77777777" w:rsidR="00F60904" w:rsidRDefault="00F60904" w:rsidP="00FB385B">
      <w:pPr>
        <w:spacing w:after="0"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Перелік </w:t>
      </w:r>
      <w:bookmarkStart w:id="0" w:name="_GoBack"/>
      <w:bookmarkEnd w:id="0"/>
    </w:p>
    <w:p w14:paraId="5BB46D47" w14:textId="4A728357" w:rsidR="00F60904" w:rsidRDefault="00F60904" w:rsidP="00FB385B">
      <w:pPr>
        <w:spacing w:after="0"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земельних ділянок сільськогосподарського призначення комунальної власності, права оренди на які виставляються на </w:t>
      </w:r>
      <w:r w:rsidR="00DE3F93">
        <w:rPr>
          <w:rFonts w:ascii="Times New Roman" w:hAnsi="Times New Roman" w:cs="Times New Roman"/>
          <w:sz w:val="24"/>
          <w:szCs w:val="24"/>
          <w:lang w:val="uk-UA"/>
        </w:rPr>
        <w:t xml:space="preserve">електронні </w:t>
      </w:r>
      <w:r w:rsidR="00FB385B">
        <w:rPr>
          <w:rFonts w:ascii="Times New Roman" w:hAnsi="Times New Roman" w:cs="Times New Roman"/>
          <w:sz w:val="24"/>
          <w:szCs w:val="24"/>
          <w:lang w:val="uk-UA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земельні торги окремими лотами </w:t>
      </w: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1027"/>
        <w:gridCol w:w="1099"/>
        <w:gridCol w:w="2586"/>
        <w:gridCol w:w="1666"/>
        <w:gridCol w:w="1701"/>
        <w:gridCol w:w="1134"/>
        <w:gridCol w:w="1276"/>
        <w:gridCol w:w="992"/>
        <w:gridCol w:w="1134"/>
        <w:gridCol w:w="1559"/>
      </w:tblGrid>
      <w:tr w:rsidR="00571995" w:rsidRPr="000A3C39" w14:paraId="65ED8A3C" w14:textId="77777777" w:rsidTr="00FB385B">
        <w:tc>
          <w:tcPr>
            <w:tcW w:w="568" w:type="dxa"/>
            <w:vMerge w:val="restart"/>
            <w:vAlign w:val="center"/>
          </w:tcPr>
          <w:p w14:paraId="7AF5ED23" w14:textId="77777777" w:rsidR="00571995" w:rsidRPr="000A3C39" w:rsidRDefault="00571995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126" w:type="dxa"/>
            <w:gridSpan w:val="2"/>
            <w:vAlign w:val="center"/>
          </w:tcPr>
          <w:p w14:paraId="47974915" w14:textId="77777777" w:rsidR="00571995" w:rsidRPr="000A3C39" w:rsidRDefault="00571995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Умови продажу</w:t>
            </w:r>
          </w:p>
        </w:tc>
        <w:tc>
          <w:tcPr>
            <w:tcW w:w="2586" w:type="dxa"/>
            <w:vMerge w:val="restart"/>
            <w:vAlign w:val="center"/>
          </w:tcPr>
          <w:p w14:paraId="11DB7DBA" w14:textId="77777777" w:rsidR="00571995" w:rsidRPr="000A3C39" w:rsidRDefault="00571995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2C730CE8" w14:textId="77777777" w:rsidR="00571995" w:rsidRPr="000A3C39" w:rsidRDefault="00571995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Місце розташування (адреса) земельної ділянки</w:t>
            </w:r>
          </w:p>
        </w:tc>
        <w:tc>
          <w:tcPr>
            <w:tcW w:w="1666" w:type="dxa"/>
            <w:vMerge w:val="restart"/>
            <w:vAlign w:val="center"/>
          </w:tcPr>
          <w:p w14:paraId="54C2ECEF" w14:textId="77777777" w:rsidR="00571995" w:rsidRPr="000A3C39" w:rsidRDefault="00571995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Кадастровий номер</w:t>
            </w:r>
          </w:p>
        </w:tc>
        <w:tc>
          <w:tcPr>
            <w:tcW w:w="1701" w:type="dxa"/>
            <w:vMerge w:val="restart"/>
            <w:vAlign w:val="center"/>
          </w:tcPr>
          <w:p w14:paraId="55085FB2" w14:textId="77777777" w:rsidR="00571995" w:rsidRPr="000A3C39" w:rsidRDefault="00571995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Цільове призначення земельної ділянки</w:t>
            </w:r>
          </w:p>
        </w:tc>
        <w:tc>
          <w:tcPr>
            <w:tcW w:w="1134" w:type="dxa"/>
            <w:vMerge w:val="restart"/>
            <w:vAlign w:val="center"/>
          </w:tcPr>
          <w:p w14:paraId="3D4C0575" w14:textId="77777777" w:rsidR="00571995" w:rsidRPr="000A3C39" w:rsidRDefault="00571995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Площа земельної ділянки (га)</w:t>
            </w:r>
          </w:p>
        </w:tc>
        <w:tc>
          <w:tcPr>
            <w:tcW w:w="1276" w:type="dxa"/>
            <w:vMerge w:val="restart"/>
            <w:vAlign w:val="center"/>
          </w:tcPr>
          <w:p w14:paraId="287A3285" w14:textId="77777777" w:rsidR="00571995" w:rsidRPr="000A3C39" w:rsidRDefault="00571995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Нормативна грошова оцінка земельної ділянки (грн.)</w:t>
            </w:r>
          </w:p>
        </w:tc>
        <w:tc>
          <w:tcPr>
            <w:tcW w:w="2126" w:type="dxa"/>
            <w:gridSpan w:val="2"/>
            <w:vAlign w:val="center"/>
          </w:tcPr>
          <w:p w14:paraId="72F0EA0F" w14:textId="77777777" w:rsidR="00571995" w:rsidRPr="000A3C39" w:rsidRDefault="00571995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7199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Стартові ціни лотів (стартовий розмір річної орендної плати)</w:t>
            </w:r>
          </w:p>
        </w:tc>
        <w:tc>
          <w:tcPr>
            <w:tcW w:w="1559" w:type="dxa"/>
            <w:vMerge w:val="restart"/>
            <w:vAlign w:val="center"/>
          </w:tcPr>
          <w:p w14:paraId="1F50482C" w14:textId="77777777" w:rsidR="00571995" w:rsidRPr="000A3C39" w:rsidRDefault="00571995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Крок аукціону, грн.</w:t>
            </w:r>
          </w:p>
        </w:tc>
      </w:tr>
      <w:tr w:rsidR="00571995" w:rsidRPr="000A3C39" w14:paraId="478D9461" w14:textId="77777777" w:rsidTr="00FB385B">
        <w:tc>
          <w:tcPr>
            <w:tcW w:w="568" w:type="dxa"/>
            <w:vMerge/>
            <w:vAlign w:val="center"/>
          </w:tcPr>
          <w:p w14:paraId="64DD2039" w14:textId="77777777" w:rsidR="00571995" w:rsidRPr="000A3C39" w:rsidRDefault="00571995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7" w:type="dxa"/>
            <w:vAlign w:val="center"/>
          </w:tcPr>
          <w:p w14:paraId="122A1149" w14:textId="77777777" w:rsidR="00571995" w:rsidRPr="000A3C39" w:rsidRDefault="00571995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Вид права</w:t>
            </w:r>
          </w:p>
        </w:tc>
        <w:tc>
          <w:tcPr>
            <w:tcW w:w="1099" w:type="dxa"/>
            <w:vAlign w:val="center"/>
          </w:tcPr>
          <w:p w14:paraId="72E5EA8B" w14:textId="77777777" w:rsidR="00571995" w:rsidRPr="000A3C39" w:rsidRDefault="00571995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Термін оренди</w:t>
            </w:r>
          </w:p>
        </w:tc>
        <w:tc>
          <w:tcPr>
            <w:tcW w:w="2586" w:type="dxa"/>
            <w:vMerge/>
            <w:vAlign w:val="center"/>
          </w:tcPr>
          <w:p w14:paraId="7963CC35" w14:textId="77777777" w:rsidR="00571995" w:rsidRPr="000A3C39" w:rsidRDefault="00571995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66" w:type="dxa"/>
            <w:vMerge/>
            <w:vAlign w:val="center"/>
          </w:tcPr>
          <w:p w14:paraId="049DF4E2" w14:textId="77777777" w:rsidR="00571995" w:rsidRPr="000A3C39" w:rsidRDefault="00571995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/>
            <w:vAlign w:val="center"/>
          </w:tcPr>
          <w:p w14:paraId="3AC83DAC" w14:textId="77777777" w:rsidR="00571995" w:rsidRPr="000A3C39" w:rsidRDefault="00571995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vMerge/>
            <w:vAlign w:val="center"/>
          </w:tcPr>
          <w:p w14:paraId="2EF2B279" w14:textId="77777777" w:rsidR="00571995" w:rsidRPr="000A3C39" w:rsidRDefault="00571995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vMerge/>
          </w:tcPr>
          <w:p w14:paraId="2FB58E45" w14:textId="77777777" w:rsidR="00571995" w:rsidRPr="000A3C39" w:rsidRDefault="00571995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vAlign w:val="center"/>
          </w:tcPr>
          <w:p w14:paraId="631FBD63" w14:textId="77777777" w:rsidR="00571995" w:rsidRPr="000A3C39" w:rsidRDefault="00571995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% від нормативної грошової оцінки</w:t>
            </w:r>
          </w:p>
        </w:tc>
        <w:tc>
          <w:tcPr>
            <w:tcW w:w="1134" w:type="dxa"/>
            <w:vAlign w:val="center"/>
          </w:tcPr>
          <w:p w14:paraId="53B17460" w14:textId="77777777" w:rsidR="00571995" w:rsidRPr="000A3C39" w:rsidRDefault="00571995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грн.</w:t>
            </w:r>
          </w:p>
        </w:tc>
        <w:tc>
          <w:tcPr>
            <w:tcW w:w="1559" w:type="dxa"/>
            <w:vMerge/>
          </w:tcPr>
          <w:p w14:paraId="59CA78EA" w14:textId="77777777" w:rsidR="00571995" w:rsidRPr="000A3C39" w:rsidRDefault="00571995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D17C6" w:rsidRPr="000A3C39" w14:paraId="6D608391" w14:textId="77777777" w:rsidTr="00FB385B">
        <w:tc>
          <w:tcPr>
            <w:tcW w:w="568" w:type="dxa"/>
            <w:vAlign w:val="center"/>
          </w:tcPr>
          <w:p w14:paraId="1D82323E" w14:textId="3967BC3A" w:rsidR="00BD17C6" w:rsidRPr="000A3C39" w:rsidRDefault="00FB385B" w:rsidP="00BD1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027" w:type="dxa"/>
            <w:vAlign w:val="center"/>
          </w:tcPr>
          <w:p w14:paraId="26CE48AB" w14:textId="1FCF6814" w:rsidR="00BD17C6" w:rsidRPr="000A3C39" w:rsidRDefault="00BD17C6" w:rsidP="00BD1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оренди</w:t>
            </w:r>
          </w:p>
        </w:tc>
        <w:tc>
          <w:tcPr>
            <w:tcW w:w="1099" w:type="dxa"/>
            <w:vAlign w:val="center"/>
          </w:tcPr>
          <w:p w14:paraId="7B0861B8" w14:textId="77777777" w:rsidR="00BD17C6" w:rsidRPr="000A3C39" w:rsidRDefault="00BD17C6" w:rsidP="00BD1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  <w:p w14:paraId="29264D34" w14:textId="0B99D059" w:rsidR="00BD17C6" w:rsidRPr="000A3C39" w:rsidRDefault="00BD17C6" w:rsidP="00BD1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років</w:t>
            </w:r>
          </w:p>
        </w:tc>
        <w:tc>
          <w:tcPr>
            <w:tcW w:w="2586" w:type="dxa"/>
            <w:vAlign w:val="center"/>
          </w:tcPr>
          <w:p w14:paraId="3D6C9C02" w14:textId="2E4249BB" w:rsidR="00BD17C6" w:rsidRPr="000A3C39" w:rsidRDefault="00BD17C6" w:rsidP="00BD17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міська рада (за межами населеного пункту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Лисець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Кам</w:t>
            </w:r>
            <w:r w:rsidRPr="003C3BEC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янець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-Подільського району, Хмельницької області</w:t>
            </w:r>
          </w:p>
        </w:tc>
        <w:tc>
          <w:tcPr>
            <w:tcW w:w="1666" w:type="dxa"/>
            <w:vAlign w:val="center"/>
          </w:tcPr>
          <w:p w14:paraId="0AA9C395" w14:textId="5BACD855" w:rsidR="00BD17C6" w:rsidRPr="003C3BEC" w:rsidRDefault="00BD17C6" w:rsidP="00BD17C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C3BE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682188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44</w:t>
            </w:r>
            <w:r w:rsidRPr="003C3BE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00:0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  <w:r w:rsidRPr="003C3BE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:</w:t>
            </w:r>
            <w:r w:rsidR="00FB385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3C3BE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00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  <w:r w:rsidRPr="003C3BE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:0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031</w:t>
            </w:r>
          </w:p>
        </w:tc>
        <w:tc>
          <w:tcPr>
            <w:tcW w:w="1701" w:type="dxa"/>
            <w:vAlign w:val="center"/>
          </w:tcPr>
          <w:p w14:paraId="2DC0F037" w14:textId="21D75CF2" w:rsidR="00BD17C6" w:rsidRPr="000A3C39" w:rsidRDefault="00BD17C6" w:rsidP="00BD1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134" w:type="dxa"/>
            <w:vAlign w:val="center"/>
          </w:tcPr>
          <w:p w14:paraId="5DCC3396" w14:textId="04683460" w:rsidR="00BD17C6" w:rsidRPr="000A3C39" w:rsidRDefault="00BD17C6" w:rsidP="00BD17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1,4024</w:t>
            </w:r>
          </w:p>
        </w:tc>
        <w:tc>
          <w:tcPr>
            <w:tcW w:w="1276" w:type="dxa"/>
            <w:vAlign w:val="center"/>
          </w:tcPr>
          <w:p w14:paraId="7DE3F7E0" w14:textId="51635F03" w:rsidR="00BD17C6" w:rsidRDefault="00BD17C6" w:rsidP="00BD17C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23287,38</w:t>
            </w:r>
          </w:p>
        </w:tc>
        <w:tc>
          <w:tcPr>
            <w:tcW w:w="992" w:type="dxa"/>
            <w:vAlign w:val="center"/>
          </w:tcPr>
          <w:p w14:paraId="2DA94C47" w14:textId="4B95A0DD" w:rsidR="00BD17C6" w:rsidRPr="009E2C61" w:rsidRDefault="00BD17C6" w:rsidP="00BD17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12</w:t>
            </w:r>
          </w:p>
        </w:tc>
        <w:tc>
          <w:tcPr>
            <w:tcW w:w="1134" w:type="dxa"/>
            <w:vAlign w:val="center"/>
          </w:tcPr>
          <w:p w14:paraId="52E01C07" w14:textId="18AA00E2" w:rsidR="00BD17C6" w:rsidRPr="00F058C6" w:rsidRDefault="00F058C6" w:rsidP="00BD17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2794,48</w:t>
            </w:r>
          </w:p>
        </w:tc>
        <w:tc>
          <w:tcPr>
            <w:tcW w:w="1559" w:type="dxa"/>
            <w:vAlign w:val="center"/>
          </w:tcPr>
          <w:p w14:paraId="7AA02962" w14:textId="116F6162" w:rsidR="00BD17C6" w:rsidRPr="00F058C6" w:rsidRDefault="00F058C6" w:rsidP="00BD17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279,45</w:t>
            </w:r>
          </w:p>
        </w:tc>
      </w:tr>
      <w:tr w:rsidR="006134E2" w:rsidRPr="000A3C39" w14:paraId="4796E1FD" w14:textId="77777777" w:rsidTr="00FB385B">
        <w:tc>
          <w:tcPr>
            <w:tcW w:w="568" w:type="dxa"/>
            <w:vAlign w:val="center"/>
          </w:tcPr>
          <w:p w14:paraId="2AA45254" w14:textId="77777777" w:rsidR="006134E2" w:rsidRPr="000A3C39" w:rsidRDefault="006134E2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027" w:type="dxa"/>
            <w:vAlign w:val="center"/>
          </w:tcPr>
          <w:p w14:paraId="7CF735B5" w14:textId="77777777" w:rsidR="006134E2" w:rsidRPr="000A3C39" w:rsidRDefault="006134E2" w:rsidP="001D63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оренди</w:t>
            </w:r>
          </w:p>
        </w:tc>
        <w:tc>
          <w:tcPr>
            <w:tcW w:w="1099" w:type="dxa"/>
            <w:vAlign w:val="center"/>
          </w:tcPr>
          <w:p w14:paraId="32D44EC0" w14:textId="77777777" w:rsidR="006134E2" w:rsidRPr="000A3C39" w:rsidRDefault="006134E2" w:rsidP="001D63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  <w:p w14:paraId="15DDE81B" w14:textId="77777777" w:rsidR="006134E2" w:rsidRPr="000A3C39" w:rsidRDefault="006134E2" w:rsidP="001D63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років</w:t>
            </w:r>
          </w:p>
        </w:tc>
        <w:tc>
          <w:tcPr>
            <w:tcW w:w="2586" w:type="dxa"/>
            <w:vAlign w:val="center"/>
          </w:tcPr>
          <w:p w14:paraId="7D1E0ACD" w14:textId="77777777" w:rsidR="006134E2" w:rsidRPr="000A3C39" w:rsidRDefault="006134E2" w:rsidP="001D63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міська рада (за межами населеного пункту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Сивороги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Кам</w:t>
            </w:r>
            <w:r w:rsidRPr="003C3BEC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янець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-Подільського району, Хмельницької області</w:t>
            </w:r>
          </w:p>
        </w:tc>
        <w:tc>
          <w:tcPr>
            <w:tcW w:w="1666" w:type="dxa"/>
            <w:vAlign w:val="center"/>
          </w:tcPr>
          <w:p w14:paraId="0491671E" w14:textId="10F417DD" w:rsidR="006134E2" w:rsidRPr="003C3BEC" w:rsidRDefault="00F058C6" w:rsidP="001D638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C3BE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682188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44</w:t>
            </w:r>
            <w:r w:rsidRPr="003C3BE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00:0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  <w:r w:rsidRPr="003C3BE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:</w:t>
            </w:r>
            <w:r w:rsidR="00FB385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3C3BE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00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  <w:r w:rsidRPr="003C3BE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:0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032</w:t>
            </w:r>
          </w:p>
        </w:tc>
        <w:tc>
          <w:tcPr>
            <w:tcW w:w="1701" w:type="dxa"/>
            <w:vAlign w:val="center"/>
          </w:tcPr>
          <w:p w14:paraId="592D9B20" w14:textId="77777777" w:rsidR="006134E2" w:rsidRPr="000A3C39" w:rsidRDefault="006134E2" w:rsidP="001D63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134" w:type="dxa"/>
            <w:vAlign w:val="center"/>
          </w:tcPr>
          <w:p w14:paraId="45A5016D" w14:textId="54BB71EC" w:rsidR="006134E2" w:rsidRPr="000A3C39" w:rsidRDefault="00F058C6" w:rsidP="001D63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1,4024</w:t>
            </w:r>
          </w:p>
        </w:tc>
        <w:tc>
          <w:tcPr>
            <w:tcW w:w="1276" w:type="dxa"/>
            <w:vAlign w:val="center"/>
          </w:tcPr>
          <w:p w14:paraId="66349487" w14:textId="2DD7CEF8" w:rsidR="006134E2" w:rsidRDefault="00F058C6" w:rsidP="00442EB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25316,32</w:t>
            </w:r>
          </w:p>
        </w:tc>
        <w:tc>
          <w:tcPr>
            <w:tcW w:w="992" w:type="dxa"/>
            <w:vAlign w:val="center"/>
          </w:tcPr>
          <w:p w14:paraId="0A32E865" w14:textId="77777777" w:rsidR="006134E2" w:rsidRPr="00BA0C8A" w:rsidRDefault="006134E2" w:rsidP="00442E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0C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vAlign w:val="center"/>
          </w:tcPr>
          <w:p w14:paraId="5E0A2D00" w14:textId="204AF4C1" w:rsidR="006134E2" w:rsidRPr="00F058C6" w:rsidRDefault="00F058C6" w:rsidP="006134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3037,95</w:t>
            </w:r>
          </w:p>
        </w:tc>
        <w:tc>
          <w:tcPr>
            <w:tcW w:w="1559" w:type="dxa"/>
            <w:vAlign w:val="center"/>
          </w:tcPr>
          <w:p w14:paraId="476D4FB0" w14:textId="1B05352D" w:rsidR="006134E2" w:rsidRPr="00F058C6" w:rsidRDefault="00F058C6" w:rsidP="006134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303,80</w:t>
            </w:r>
          </w:p>
        </w:tc>
      </w:tr>
    </w:tbl>
    <w:p w14:paraId="7EAC4526" w14:textId="77777777" w:rsidR="00FB385B" w:rsidRDefault="00FB385B" w:rsidP="00FB385B">
      <w:pPr>
        <w:pStyle w:val="a4"/>
        <w:spacing w:before="0" w:beforeAutospacing="0" w:after="0" w:afterAutospacing="0"/>
        <w:jc w:val="both"/>
        <w:rPr>
          <w:color w:val="000000"/>
          <w:lang w:val="uk-UA"/>
        </w:rPr>
      </w:pPr>
    </w:p>
    <w:p w14:paraId="31E5BAC4" w14:textId="77777777" w:rsidR="00FB385B" w:rsidRDefault="00FB385B" w:rsidP="00FB385B">
      <w:pPr>
        <w:pStyle w:val="a4"/>
        <w:spacing w:before="0" w:beforeAutospacing="0" w:after="0" w:afterAutospacing="0"/>
        <w:jc w:val="both"/>
        <w:rPr>
          <w:color w:val="000000"/>
          <w:lang w:val="uk-UA"/>
        </w:rPr>
      </w:pPr>
    </w:p>
    <w:p w14:paraId="7231E1B1" w14:textId="042FABED" w:rsidR="00FB385B" w:rsidRPr="00BA3A7A" w:rsidRDefault="00FB385B" w:rsidP="00FB385B">
      <w:pPr>
        <w:pStyle w:val="a4"/>
        <w:spacing w:before="0" w:beforeAutospacing="0" w:after="0" w:afterAutospacing="0"/>
        <w:jc w:val="both"/>
        <w:rPr>
          <w:lang w:val="uk-UA"/>
        </w:rPr>
      </w:pPr>
      <w:r>
        <w:rPr>
          <w:color w:val="000000"/>
          <w:lang w:val="uk-UA"/>
        </w:rPr>
        <w:t xml:space="preserve">                                                </w:t>
      </w:r>
      <w:r w:rsidRPr="00BA3A7A">
        <w:rPr>
          <w:color w:val="000000"/>
          <w:lang w:val="uk-UA"/>
        </w:rPr>
        <w:t>Секретар міської ради                                                                                     Олег ГРИГОР’ЄВ</w:t>
      </w:r>
    </w:p>
    <w:p w14:paraId="0180B76E" w14:textId="77777777" w:rsidR="00F60904" w:rsidRDefault="00F60904" w:rsidP="00866E2F">
      <w:pPr>
        <w:spacing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sectPr w:rsidR="00F60904" w:rsidSect="00FB385B">
      <w:pgSz w:w="16838" w:h="11906" w:orient="landscape"/>
      <w:pgMar w:top="425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29F"/>
    <w:rsid w:val="0000399D"/>
    <w:rsid w:val="00007286"/>
    <w:rsid w:val="00031EE2"/>
    <w:rsid w:val="00051F98"/>
    <w:rsid w:val="0005472D"/>
    <w:rsid w:val="00086F22"/>
    <w:rsid w:val="000950EA"/>
    <w:rsid w:val="0009617D"/>
    <w:rsid w:val="000A3C39"/>
    <w:rsid w:val="000B64B1"/>
    <w:rsid w:val="000C6474"/>
    <w:rsid w:val="000F3843"/>
    <w:rsid w:val="001038A3"/>
    <w:rsid w:val="00134901"/>
    <w:rsid w:val="0014206D"/>
    <w:rsid w:val="00171289"/>
    <w:rsid w:val="00197E9D"/>
    <w:rsid w:val="001A725E"/>
    <w:rsid w:val="001C06FC"/>
    <w:rsid w:val="001C5972"/>
    <w:rsid w:val="00213944"/>
    <w:rsid w:val="00225F6A"/>
    <w:rsid w:val="002508D1"/>
    <w:rsid w:val="0025330B"/>
    <w:rsid w:val="002745C2"/>
    <w:rsid w:val="002B0C93"/>
    <w:rsid w:val="0031247B"/>
    <w:rsid w:val="003906CC"/>
    <w:rsid w:val="003C3BEC"/>
    <w:rsid w:val="003D2B07"/>
    <w:rsid w:val="003F64BC"/>
    <w:rsid w:val="004344AB"/>
    <w:rsid w:val="00435EA6"/>
    <w:rsid w:val="00436C33"/>
    <w:rsid w:val="0049379E"/>
    <w:rsid w:val="004E3C4C"/>
    <w:rsid w:val="00504C2D"/>
    <w:rsid w:val="00507068"/>
    <w:rsid w:val="005137E0"/>
    <w:rsid w:val="00534D38"/>
    <w:rsid w:val="005504AA"/>
    <w:rsid w:val="00554986"/>
    <w:rsid w:val="00571995"/>
    <w:rsid w:val="005A761A"/>
    <w:rsid w:val="005A77B9"/>
    <w:rsid w:val="005C2E9E"/>
    <w:rsid w:val="006134E2"/>
    <w:rsid w:val="00620513"/>
    <w:rsid w:val="00690E13"/>
    <w:rsid w:val="00696636"/>
    <w:rsid w:val="006A2881"/>
    <w:rsid w:val="006A51AA"/>
    <w:rsid w:val="006C1A45"/>
    <w:rsid w:val="00700D30"/>
    <w:rsid w:val="007115C8"/>
    <w:rsid w:val="00735B22"/>
    <w:rsid w:val="0077076F"/>
    <w:rsid w:val="00772396"/>
    <w:rsid w:val="00784139"/>
    <w:rsid w:val="007B1FBF"/>
    <w:rsid w:val="007C4160"/>
    <w:rsid w:val="007D3FCA"/>
    <w:rsid w:val="007E46AA"/>
    <w:rsid w:val="007F0797"/>
    <w:rsid w:val="00843F66"/>
    <w:rsid w:val="00866E2F"/>
    <w:rsid w:val="00883B9A"/>
    <w:rsid w:val="008A0A75"/>
    <w:rsid w:val="008C1DA4"/>
    <w:rsid w:val="008E5FA9"/>
    <w:rsid w:val="008E71FC"/>
    <w:rsid w:val="00901040"/>
    <w:rsid w:val="00911B8A"/>
    <w:rsid w:val="00920C69"/>
    <w:rsid w:val="00947D36"/>
    <w:rsid w:val="00980F06"/>
    <w:rsid w:val="009A4A60"/>
    <w:rsid w:val="009D5057"/>
    <w:rsid w:val="00A11594"/>
    <w:rsid w:val="00A26810"/>
    <w:rsid w:val="00AC78F2"/>
    <w:rsid w:val="00AE3BB0"/>
    <w:rsid w:val="00AF5672"/>
    <w:rsid w:val="00BA5B38"/>
    <w:rsid w:val="00BA6024"/>
    <w:rsid w:val="00BD17C6"/>
    <w:rsid w:val="00BE0B93"/>
    <w:rsid w:val="00C0262A"/>
    <w:rsid w:val="00C90227"/>
    <w:rsid w:val="00CB1B23"/>
    <w:rsid w:val="00CE10CC"/>
    <w:rsid w:val="00CF0167"/>
    <w:rsid w:val="00CF53BC"/>
    <w:rsid w:val="00D5229F"/>
    <w:rsid w:val="00D56451"/>
    <w:rsid w:val="00D62BC2"/>
    <w:rsid w:val="00D62DBB"/>
    <w:rsid w:val="00D737C6"/>
    <w:rsid w:val="00D957B8"/>
    <w:rsid w:val="00DB1DA6"/>
    <w:rsid w:val="00DB5CA4"/>
    <w:rsid w:val="00DD1298"/>
    <w:rsid w:val="00DD200A"/>
    <w:rsid w:val="00DE0C9A"/>
    <w:rsid w:val="00DE3F93"/>
    <w:rsid w:val="00E13DE4"/>
    <w:rsid w:val="00E519DA"/>
    <w:rsid w:val="00E75461"/>
    <w:rsid w:val="00E84D2C"/>
    <w:rsid w:val="00EE1B19"/>
    <w:rsid w:val="00F058C6"/>
    <w:rsid w:val="00F60904"/>
    <w:rsid w:val="00F65D46"/>
    <w:rsid w:val="00F842A1"/>
    <w:rsid w:val="00F84C9C"/>
    <w:rsid w:val="00FB385B"/>
    <w:rsid w:val="00FF4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08D711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8A3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66E2F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aliases w:val="Обычный (Web),Обычный (Интернет)"/>
    <w:basedOn w:val="a"/>
    <w:link w:val="a5"/>
    <w:unhideWhenUsed/>
    <w:qFormat/>
    <w:rsid w:val="00FB38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бычный (веб) Знак"/>
    <w:aliases w:val="Обычный (Web) Знак,Обычный (Интернет) Знак"/>
    <w:link w:val="a4"/>
    <w:rsid w:val="00FB385B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8A3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66E2F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aliases w:val="Обычный (Web),Обычный (Интернет)"/>
    <w:basedOn w:val="a"/>
    <w:link w:val="a5"/>
    <w:unhideWhenUsed/>
    <w:qFormat/>
    <w:rsid w:val="00FB38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бычный (веб) Знак"/>
    <w:aliases w:val="Обычный (Web) Знак,Обычный (Интернет) Знак"/>
    <w:link w:val="a4"/>
    <w:rsid w:val="00FB385B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8</cp:revision>
  <cp:lastPrinted>2019-11-08T08:56:00Z</cp:lastPrinted>
  <dcterms:created xsi:type="dcterms:W3CDTF">2023-06-12T10:54:00Z</dcterms:created>
  <dcterms:modified xsi:type="dcterms:W3CDTF">2023-07-14T09:19:00Z</dcterms:modified>
</cp:coreProperties>
</file>